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10" w:rsidRPr="001B3B10" w:rsidRDefault="001B3B10" w:rsidP="002877D4">
      <w:pPr>
        <w:pStyle w:val="NormalWeb"/>
        <w:spacing w:before="0" w:beforeAutospacing="0" w:after="0" w:afterAutospacing="0"/>
        <w:jc w:val="center"/>
        <w:rPr>
          <w:lang w:val="pl-PL"/>
        </w:rPr>
      </w:pPr>
      <w:r w:rsidRPr="001B3B10">
        <w:rPr>
          <w:rFonts w:ascii="Calibri" w:hAnsi="Calibri" w:cs="Calibri"/>
          <w:b/>
          <w:bCs/>
          <w:color w:val="050505"/>
          <w:lang w:val="pl-PL"/>
        </w:rPr>
        <w:t>D&amp;I Changemakers –– największa i najważniejsza konferencja  DEI dla biznesu w Europie Środkowo-Wschodniej już w grudniu!</w:t>
      </w:r>
    </w:p>
    <w:p w:rsidR="002877D4" w:rsidRDefault="002877D4" w:rsidP="001B3B10">
      <w:pPr>
        <w:pStyle w:val="NormalWeb"/>
        <w:spacing w:before="0" w:beforeAutospacing="0" w:after="0" w:afterAutospacing="0"/>
        <w:rPr>
          <w:rFonts w:ascii="Calibri" w:eastAsia="Calibri" w:hAnsi="Calibri" w:cs="Calibri"/>
          <w:sz w:val="22"/>
          <w:szCs w:val="22"/>
          <w:lang w:val="pl-PL"/>
        </w:rPr>
      </w:pPr>
    </w:p>
    <w:p w:rsidR="001B3B10" w:rsidRPr="001B3B10" w:rsidRDefault="001B3B10" w:rsidP="001B3B10">
      <w:pPr>
        <w:pStyle w:val="NormalWeb"/>
        <w:spacing w:before="0" w:beforeAutospacing="0" w:after="0" w:afterAutospacing="0"/>
        <w:rPr>
          <w:lang w:val="pl-PL"/>
        </w:rPr>
      </w:pPr>
      <w:r w:rsidRPr="001B3B10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pl-PL"/>
        </w:rPr>
        <w:pict>
          <v:shape id="Picture 11" o:spid="_x0000_i1026" type="#_x0000_t75" alt="👨‍🍳" style="width:12pt;height:12pt;visibility:visible;mso-wrap-style:square" o:bullet="t">
            <v:imagedata r:id="rId9" o:title="👨‍🍳"/>
          </v:shape>
        </w:pict>
      </w:r>
      <w:r w:rsidR="002877D4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pl-PL"/>
        </w:rPr>
        <w:t xml:space="preserve"> </w:t>
      </w:r>
      <w:r w:rsidRPr="001B3B10">
        <w:rPr>
          <w:rFonts w:ascii="Calibri" w:hAnsi="Calibri" w:cs="Calibri"/>
          <w:color w:val="050505"/>
          <w:lang w:val="pl-PL"/>
        </w:rPr>
        <w:t>Znalezienie unikatowego smaku DEI w organizacji  (Różno</w:t>
      </w:r>
      <w:r>
        <w:rPr>
          <w:rFonts w:ascii="Calibri" w:hAnsi="Calibri" w:cs="Calibri"/>
          <w:color w:val="050505"/>
          <w:lang w:val="pl-PL"/>
        </w:rPr>
        <w:t>rodność, Równość, Inkluzywność)</w:t>
      </w:r>
      <w:r w:rsidRPr="001B3B10">
        <w:rPr>
          <w:rFonts w:ascii="Calibri" w:hAnsi="Calibri" w:cs="Calibri"/>
          <w:color w:val="050505"/>
          <w:lang w:val="pl-PL"/>
        </w:rPr>
        <w:t xml:space="preserve">, przyciągnięcie ludzi do stołu, znalezienie </w:t>
      </w:r>
      <w:r>
        <w:rPr>
          <w:rFonts w:ascii="Calibri" w:hAnsi="Calibri" w:cs="Calibri"/>
          <w:color w:val="050505"/>
          <w:lang w:val="pl-PL"/>
        </w:rPr>
        <w:t>własnej, smakowitej społecznie </w:t>
      </w:r>
      <w:r w:rsidRPr="001B3B10">
        <w:rPr>
          <w:rFonts w:ascii="Calibri" w:hAnsi="Calibri" w:cs="Calibri"/>
          <w:color w:val="050505"/>
          <w:lang w:val="pl-PL"/>
        </w:rPr>
        <w:t xml:space="preserve">formuły DEI? – brzmi interesująco? </w:t>
      </w:r>
      <w:r w:rsidRPr="001B3B10">
        <w:rPr>
          <w:rFonts w:ascii="Calibri" w:hAnsi="Calibri" w:cs="Calibri"/>
          <w:b/>
          <w:bCs/>
          <w:color w:val="050505"/>
          <w:lang w:val="pl-PL"/>
        </w:rPr>
        <w:t>DOŁĄCZ DO KONFERENCJI D&amp;I CHANGEMAKERS | #WHAT’S YOUR FLAVOR, która odbędzie się w formacie online już 6-7 grudnia.</w:t>
      </w:r>
    </w:p>
    <w:p w:rsidR="001B3B10" w:rsidRDefault="001B3B10" w:rsidP="001B3B1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pl-PL"/>
        </w:rPr>
      </w:pPr>
      <w:r w:rsidRPr="001B3B10">
        <w:rPr>
          <w:rFonts w:ascii="Calibri" w:hAnsi="Calibri" w:cs="Calibri"/>
          <w:color w:val="000000"/>
          <w:lang w:val="pl-PL"/>
        </w:rPr>
        <w:br/>
      </w:r>
      <w:bookmarkStart w:id="0" w:name="_GoBack"/>
      <w:bookmarkEnd w:id="0"/>
      <w:r w:rsidRPr="001B3B10">
        <w:rPr>
          <w:rFonts w:ascii="Calibri" w:hAnsi="Calibri" w:cs="Calibri"/>
          <w:color w:val="000000"/>
          <w:lang w:val="pl-PL"/>
        </w:rPr>
        <w:t xml:space="preserve">D&amp;I Changemakers to już ósma edycja konferencji biznesowej w całości poświęconej tematyce DEI, w ujęciu systemowym. To wydarzenie,  gdzie sceną w pełni rządzą profesjonaliści i praktycy  DEI. </w:t>
      </w:r>
    </w:p>
    <w:p w:rsidR="001B3B10" w:rsidRDefault="001B3B10" w:rsidP="001B3B1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pl-PL"/>
        </w:rPr>
      </w:pPr>
      <w:r w:rsidRPr="001B3B10">
        <w:rPr>
          <w:rFonts w:ascii="Calibri" w:hAnsi="Calibri" w:cs="Calibri"/>
          <w:color w:val="000000"/>
          <w:lang w:val="pl-PL"/>
        </w:rPr>
        <w:t xml:space="preserve">Tematem przewodnim tegorocznej konferencji jest </w:t>
      </w:r>
      <w:r w:rsidRPr="001B3B10">
        <w:rPr>
          <w:rFonts w:ascii="Calibri" w:hAnsi="Calibri" w:cs="Calibri"/>
          <w:b/>
          <w:bCs/>
          <w:color w:val="000000"/>
          <w:lang w:val="pl-PL"/>
        </w:rPr>
        <w:t>#DEI Jaki jest Twój smak?,</w:t>
      </w:r>
      <w:r w:rsidRPr="001B3B10">
        <w:rPr>
          <w:rFonts w:ascii="Calibri" w:hAnsi="Calibri" w:cs="Calibri"/>
          <w:color w:val="000000"/>
          <w:lang w:val="pl-PL"/>
        </w:rPr>
        <w:t xml:space="preserve"> który zaprasza uczestników do przyjęcia perspektywy odkrywcy smaku DEI charakterystycznego dla ich organizacji oraz poznania rozwiązań i praktyk, które pomogą ludziom spotkać się przy symbolicznym stole. </w:t>
      </w:r>
    </w:p>
    <w:p w:rsidR="001B3B10" w:rsidRDefault="001B3B10" w:rsidP="001B3B1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pl-PL"/>
        </w:rPr>
      </w:pPr>
    </w:p>
    <w:p w:rsidR="001B3B10" w:rsidRPr="001B3B10" w:rsidRDefault="001B3B10" w:rsidP="001B3B10">
      <w:pPr>
        <w:pStyle w:val="NormalWeb"/>
        <w:spacing w:before="0" w:beforeAutospacing="0" w:after="0" w:afterAutospacing="0"/>
        <w:rPr>
          <w:lang w:val="pl-PL"/>
        </w:rPr>
      </w:pPr>
      <w:r w:rsidRPr="001B3B10">
        <w:rPr>
          <w:rFonts w:ascii="Calibri" w:hAnsi="Calibri" w:cs="Calibri"/>
          <w:b/>
          <w:bCs/>
          <w:color w:val="000000"/>
          <w:lang w:val="pl-PL"/>
        </w:rPr>
        <w:t>W programie konferencji:</w:t>
      </w:r>
    </w:p>
    <w:p w:rsidR="001B3B10" w:rsidRDefault="001B3B10" w:rsidP="001B3B1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color w:val="000000"/>
          <w:lang w:val="pl-PL"/>
        </w:rPr>
      </w:pPr>
      <w:r w:rsidRPr="001B3B10">
        <w:rPr>
          <w:b/>
          <w:bCs/>
          <w:color w:val="000000"/>
          <w:lang w:val="pl-PL"/>
        </w:rPr>
        <w:t>DEI Menu</w:t>
      </w:r>
      <w:r w:rsidRPr="001B3B10">
        <w:rPr>
          <w:color w:val="000000"/>
          <w:lang w:val="pl-PL"/>
        </w:rPr>
        <w:t xml:space="preserve"> | Strategia, wyzwania, trendy oraz rekomendacje.</w:t>
      </w:r>
    </w:p>
    <w:p w:rsidR="002877D4" w:rsidRDefault="001B3B10" w:rsidP="002877D4">
      <w:pPr>
        <w:pStyle w:val="NormalWeb"/>
        <w:numPr>
          <w:ilvl w:val="0"/>
          <w:numId w:val="16"/>
        </w:numPr>
        <w:spacing w:before="0" w:beforeAutospacing="0" w:after="0" w:afterAutospacing="0"/>
        <w:textAlignment w:val="top"/>
        <w:rPr>
          <w:rFonts w:ascii="Calibri" w:hAnsi="Calibri" w:cs="Calibri"/>
          <w:color w:val="000000"/>
          <w:lang w:val="pl-PL"/>
        </w:rPr>
      </w:pPr>
      <w:r w:rsidRPr="001B3B10">
        <w:rPr>
          <w:rFonts w:ascii="Calibri" w:hAnsi="Calibri" w:cs="Calibri"/>
          <w:b/>
          <w:bCs/>
          <w:color w:val="000000"/>
          <w:lang w:val="pl-PL"/>
        </w:rPr>
        <w:t>Specjalny blok dla liderów | DEI Cooking Class |</w:t>
      </w:r>
      <w:r w:rsidRPr="001B3B10">
        <w:rPr>
          <w:rFonts w:ascii="Calibri" w:hAnsi="Calibri" w:cs="Calibri"/>
          <w:color w:val="000000"/>
          <w:lang w:val="pl-PL"/>
        </w:rPr>
        <w:t xml:space="preserve"> przepisy na radzenie sobie z trudnymi sytuacjami,</w:t>
      </w:r>
    </w:p>
    <w:p w:rsidR="001B3B10" w:rsidRDefault="001B3B10" w:rsidP="002877D4">
      <w:pPr>
        <w:pStyle w:val="NormalWeb"/>
        <w:spacing w:before="0" w:beforeAutospacing="0" w:after="0" w:afterAutospacing="0"/>
        <w:ind w:left="720"/>
        <w:textAlignment w:val="top"/>
        <w:rPr>
          <w:rFonts w:ascii="Calibri" w:hAnsi="Calibri" w:cs="Calibri"/>
          <w:color w:val="000000"/>
          <w:lang w:val="pl-PL"/>
        </w:rPr>
      </w:pPr>
      <w:r w:rsidRPr="001B3B10">
        <w:rPr>
          <w:rFonts w:ascii="Calibri" w:hAnsi="Calibri" w:cs="Calibri"/>
          <w:color w:val="000000"/>
          <w:lang w:val="pl-PL"/>
        </w:rPr>
        <w:t xml:space="preserve"> </w:t>
      </w:r>
      <w:r w:rsidRPr="002877D4">
        <w:rPr>
          <w:rFonts w:ascii="Calibri" w:hAnsi="Calibri" w:cs="Calibri"/>
          <w:color w:val="000000"/>
          <w:lang w:val="pl-PL"/>
        </w:rPr>
        <w:t>takimi jak: mikro agresje, kryzys pracownika, brak poczucia przynależności w zespole, zachwiane poczucie bezpieczeństwa psychologicznego, udzielanie informacji zwrotnej, uznanie i docenianie.</w:t>
      </w:r>
    </w:p>
    <w:p w:rsidR="002877D4" w:rsidRPr="002877D4" w:rsidRDefault="002877D4" w:rsidP="002877D4">
      <w:pPr>
        <w:pStyle w:val="NormalWeb"/>
        <w:spacing w:before="0" w:beforeAutospacing="0" w:after="0" w:afterAutospacing="0"/>
        <w:ind w:left="720"/>
        <w:textAlignment w:val="top"/>
        <w:rPr>
          <w:rFonts w:ascii="Calibri" w:hAnsi="Calibri" w:cs="Calibri"/>
          <w:color w:val="000000"/>
          <w:lang w:val="pl-PL"/>
        </w:rPr>
      </w:pPr>
    </w:p>
    <w:p w:rsidR="001B3B10" w:rsidRPr="002877D4" w:rsidRDefault="001B3B10" w:rsidP="001B3B10">
      <w:pPr>
        <w:pStyle w:val="NormalWeb"/>
        <w:numPr>
          <w:ilvl w:val="0"/>
          <w:numId w:val="11"/>
        </w:numPr>
        <w:spacing w:before="0" w:beforeAutospacing="0" w:after="0" w:afterAutospacing="0"/>
        <w:textAlignment w:val="top"/>
        <w:rPr>
          <w:rFonts w:ascii="Calibri" w:hAnsi="Calibri" w:cs="Calibri"/>
          <w:color w:val="000000"/>
          <w:lang w:val="pl-PL"/>
        </w:rPr>
      </w:pPr>
      <w:r w:rsidRPr="001B3B10">
        <w:rPr>
          <w:rFonts w:ascii="Calibri" w:hAnsi="Calibri" w:cs="Calibri"/>
          <w:b/>
          <w:bCs/>
          <w:color w:val="000000"/>
          <w:lang w:val="pl-PL"/>
        </w:rPr>
        <w:t>DEI, a zaangażowanie i włączanie, a może wypalenie i zmęczenie?</w:t>
      </w:r>
    </w:p>
    <w:p w:rsidR="002877D4" w:rsidRPr="001B3B10" w:rsidRDefault="002877D4" w:rsidP="002877D4">
      <w:pPr>
        <w:pStyle w:val="NormalWeb"/>
        <w:spacing w:before="0" w:beforeAutospacing="0" w:after="0" w:afterAutospacing="0"/>
        <w:ind w:left="720"/>
        <w:textAlignment w:val="top"/>
        <w:rPr>
          <w:rFonts w:ascii="Calibri" w:hAnsi="Calibri" w:cs="Calibri"/>
          <w:color w:val="000000"/>
          <w:lang w:val="pl-PL"/>
        </w:rPr>
      </w:pPr>
    </w:p>
    <w:p w:rsidR="002877D4" w:rsidRPr="002877D4" w:rsidRDefault="001B3B10" w:rsidP="002877D4">
      <w:pPr>
        <w:pStyle w:val="NormalWeb"/>
        <w:numPr>
          <w:ilvl w:val="0"/>
          <w:numId w:val="11"/>
        </w:numPr>
        <w:spacing w:before="0" w:beforeAutospacing="0" w:after="0" w:afterAutospacing="0"/>
        <w:textAlignment w:val="top"/>
        <w:rPr>
          <w:rFonts w:ascii="Calibri" w:hAnsi="Calibri" w:cs="Calibri"/>
          <w:color w:val="000000"/>
          <w:lang w:val="pl-PL"/>
        </w:rPr>
      </w:pPr>
      <w:r w:rsidRPr="001B3B10">
        <w:rPr>
          <w:rFonts w:ascii="Calibri" w:hAnsi="Calibri" w:cs="Calibri"/>
          <w:b/>
          <w:bCs/>
          <w:color w:val="000000"/>
          <w:lang w:val="pl-PL"/>
        </w:rPr>
        <w:t>Czy na pewno każdy jest włączany?|</w:t>
      </w:r>
      <w:r w:rsidRPr="001B3B10">
        <w:rPr>
          <w:rFonts w:ascii="Calibri" w:hAnsi="Calibri" w:cs="Calibri"/>
          <w:color w:val="000000"/>
          <w:lang w:val="pl-PL"/>
        </w:rPr>
        <w:t xml:space="preserve">  </w:t>
      </w:r>
      <w:r w:rsidRPr="002877D4">
        <w:rPr>
          <w:rFonts w:ascii="Calibri" w:hAnsi="Calibri" w:cs="Calibri"/>
          <w:color w:val="000000"/>
          <w:lang w:val="pl-PL"/>
        </w:rPr>
        <w:t>Niepełnosprawność,  neuroróżnorodność,  LGBTQ+.</w:t>
      </w:r>
    </w:p>
    <w:p w:rsidR="002877D4" w:rsidRPr="002877D4" w:rsidRDefault="002877D4" w:rsidP="002877D4">
      <w:pPr>
        <w:pStyle w:val="NormalWeb"/>
        <w:spacing w:before="0" w:beforeAutospacing="0" w:after="0" w:afterAutospacing="0"/>
        <w:textAlignment w:val="top"/>
        <w:rPr>
          <w:rFonts w:ascii="Calibri" w:hAnsi="Calibri" w:cs="Calibri"/>
          <w:color w:val="000000"/>
          <w:lang w:val="pl-PL"/>
        </w:rPr>
      </w:pPr>
    </w:p>
    <w:p w:rsidR="001B3B10" w:rsidRDefault="001B3B10" w:rsidP="001B3B10">
      <w:pPr>
        <w:pStyle w:val="NormalWeb"/>
        <w:numPr>
          <w:ilvl w:val="0"/>
          <w:numId w:val="11"/>
        </w:numPr>
        <w:spacing w:before="0" w:beforeAutospacing="0" w:after="0" w:afterAutospacing="0"/>
        <w:textAlignment w:val="top"/>
        <w:rPr>
          <w:rFonts w:ascii="Calibri" w:hAnsi="Calibri" w:cs="Calibri"/>
          <w:color w:val="000000"/>
          <w:lang w:val="pl-PL"/>
        </w:rPr>
      </w:pPr>
      <w:r w:rsidRPr="001B3B10">
        <w:rPr>
          <w:rFonts w:ascii="Calibri" w:hAnsi="Calibri" w:cs="Calibri"/>
          <w:b/>
          <w:bCs/>
          <w:color w:val="000000"/>
          <w:lang w:val="pl-PL"/>
        </w:rPr>
        <w:t>Narzędzia DEI budujące kompetencje zespołów oraz kulturę DEI organizacji |</w:t>
      </w:r>
      <w:r w:rsidRPr="001B3B10">
        <w:rPr>
          <w:rFonts w:ascii="Calibri" w:hAnsi="Calibri" w:cs="Calibri"/>
          <w:color w:val="000000"/>
          <w:lang w:val="pl-PL"/>
        </w:rPr>
        <w:t xml:space="preserve"> Zespół DEI, Grupy Pracownicze (ERGs), Międzyfirmowy Program Mentoringowy DEI</w:t>
      </w:r>
    </w:p>
    <w:p w:rsidR="002877D4" w:rsidRPr="001B3B10" w:rsidRDefault="002877D4" w:rsidP="002877D4">
      <w:pPr>
        <w:pStyle w:val="NormalWeb"/>
        <w:spacing w:before="0" w:beforeAutospacing="0" w:after="0" w:afterAutospacing="0"/>
        <w:textAlignment w:val="top"/>
        <w:rPr>
          <w:rFonts w:ascii="Calibri" w:hAnsi="Calibri" w:cs="Calibri"/>
          <w:color w:val="000000"/>
          <w:lang w:val="pl-PL"/>
        </w:rPr>
      </w:pPr>
    </w:p>
    <w:p w:rsidR="001B3B10" w:rsidRDefault="001B3B10" w:rsidP="001B3B10">
      <w:pPr>
        <w:pStyle w:val="NormalWeb"/>
        <w:numPr>
          <w:ilvl w:val="0"/>
          <w:numId w:val="13"/>
        </w:numPr>
        <w:spacing w:before="0" w:beforeAutospacing="0" w:after="240" w:afterAutospacing="0"/>
        <w:textAlignment w:val="top"/>
        <w:rPr>
          <w:rFonts w:ascii="Calibri" w:hAnsi="Calibri" w:cs="Calibri"/>
          <w:color w:val="000000"/>
          <w:lang w:val="pl-PL"/>
        </w:rPr>
      </w:pPr>
      <w:r w:rsidRPr="001B3B10">
        <w:rPr>
          <w:rFonts w:ascii="Calibri" w:hAnsi="Calibri" w:cs="Calibri"/>
          <w:b/>
          <w:bCs/>
          <w:color w:val="000000"/>
          <w:lang w:val="pl-PL"/>
        </w:rPr>
        <w:t>DEI Open Space</w:t>
      </w:r>
      <w:r w:rsidRPr="001B3B10">
        <w:rPr>
          <w:rFonts w:ascii="Calibri" w:hAnsi="Calibri" w:cs="Calibri"/>
          <w:color w:val="000000"/>
          <w:lang w:val="pl-PL"/>
        </w:rPr>
        <w:t xml:space="preserve"> | praca grupowa w obszarze konkretnych wyzwań związanych z DEI </w:t>
      </w:r>
    </w:p>
    <w:p w:rsidR="002877D4" w:rsidRPr="001B3B10" w:rsidRDefault="002877D4" w:rsidP="002877D4">
      <w:pPr>
        <w:pStyle w:val="NormalWeb"/>
        <w:spacing w:before="0" w:beforeAutospacing="0" w:after="240" w:afterAutospacing="0"/>
        <w:ind w:left="720"/>
        <w:textAlignment w:val="top"/>
        <w:rPr>
          <w:rFonts w:ascii="Calibri" w:hAnsi="Calibri" w:cs="Calibri"/>
          <w:color w:val="000000"/>
          <w:lang w:val="pl-PL"/>
        </w:rPr>
      </w:pPr>
    </w:p>
    <w:p w:rsidR="001B3B10" w:rsidRPr="001B3B10" w:rsidRDefault="001B3B10" w:rsidP="001B3B10">
      <w:pPr>
        <w:pStyle w:val="NormalWeb"/>
        <w:spacing w:before="0" w:beforeAutospacing="0" w:after="0" w:afterAutospacing="0"/>
        <w:rPr>
          <w:lang w:val="pl-PL"/>
        </w:rPr>
      </w:pPr>
      <w:r w:rsidRPr="001B3B10">
        <w:rPr>
          <w:rFonts w:ascii="Calibri" w:hAnsi="Calibri" w:cs="Calibri"/>
          <w:b/>
          <w:bCs/>
          <w:color w:val="000000"/>
          <w:lang w:val="pl-PL"/>
        </w:rPr>
        <w:t>Dla kogo jest wydarzenie?</w:t>
      </w:r>
    </w:p>
    <w:p w:rsidR="001B3B10" w:rsidRPr="001B3B10" w:rsidRDefault="001B3B10" w:rsidP="002877D4">
      <w:pPr>
        <w:pStyle w:val="NormalWeb"/>
        <w:spacing w:before="0" w:beforeAutospacing="0" w:after="0" w:afterAutospacing="0"/>
        <w:rPr>
          <w:lang w:val="pl-PL"/>
        </w:rPr>
      </w:pPr>
      <w:r w:rsidRPr="001B3B10">
        <w:rPr>
          <w:rFonts w:ascii="Calibri" w:hAnsi="Calibri" w:cs="Calibri"/>
          <w:color w:val="000000"/>
          <w:lang w:val="pl-PL"/>
        </w:rPr>
        <w:t xml:space="preserve">Dla każdego, kto jest zainteresowany DEI:  od specjalistów DEI, przedstawicieli HR, DEI ambasadorów terenowych i liderów biznesu, ale i każdego, kto zwyczajnie chce być </w:t>
      </w:r>
      <w:r>
        <w:rPr>
          <w:rFonts w:ascii="Calibri" w:hAnsi="Calibri" w:cs="Calibri"/>
          <w:color w:val="000000"/>
          <w:lang w:val="pl-PL"/>
        </w:rPr>
        <w:t xml:space="preserve">bardziej świadomym i skutecznym </w:t>
      </w:r>
      <w:r w:rsidRPr="001B3B10">
        <w:rPr>
          <w:rFonts w:ascii="Calibri" w:hAnsi="Calibri" w:cs="Calibri"/>
          <w:color w:val="000000"/>
          <w:lang w:val="pl-PL"/>
        </w:rPr>
        <w:t>w obszarze DEI.</w:t>
      </w:r>
      <w:r w:rsidRPr="001B3B10">
        <w:rPr>
          <w:rFonts w:ascii="Calibri" w:hAnsi="Calibri" w:cs="Calibri"/>
          <w:color w:val="000000"/>
          <w:lang w:val="pl-PL"/>
        </w:rPr>
        <w:br/>
      </w:r>
      <w:r w:rsidRPr="001B3B10">
        <w:rPr>
          <w:rFonts w:ascii="Calibri" w:hAnsi="Calibri" w:cs="Calibri"/>
          <w:color w:val="000000"/>
          <w:lang w:val="pl-PL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pl-PL"/>
        </w:rPr>
        <w:drawing>
          <wp:inline distT="0" distB="0" distL="0" distR="0">
            <wp:extent cx="152400" cy="152400"/>
            <wp:effectExtent l="0" t="0" r="0" b="0"/>
            <wp:docPr id="20" name="Picture 20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B10">
        <w:rPr>
          <w:rFonts w:ascii="Calibri" w:hAnsi="Calibri" w:cs="Calibri"/>
          <w:color w:val="000000"/>
          <w:lang w:val="pl-PL"/>
        </w:rPr>
        <w:t xml:space="preserve">Złotym Partnerem wydarzenia jest Nordea. Srebrnymi Partnerami wydarzenia są : </w:t>
      </w:r>
      <w:r w:rsidRPr="001B3B10">
        <w:rPr>
          <w:rFonts w:ascii="Calibri" w:hAnsi="Calibri" w:cs="Calibri"/>
          <w:color w:val="000000"/>
          <w:shd w:val="clear" w:color="auto" w:fill="FFFFFF"/>
          <w:lang w:val="pl-PL"/>
        </w:rPr>
        <w:t xml:space="preserve">Cisco, HEINEKEN, Franklin Templeton, HSBC, Luxoft, PepsiCo, TikTok, UBS. Brązowymi Partnerami konferencji są: Euroclear, </w:t>
      </w:r>
      <w:r w:rsidRPr="001B3B10">
        <w:rPr>
          <w:rFonts w:ascii="Calibri" w:hAnsi="Calibri" w:cs="Calibri"/>
          <w:color w:val="1F1F1F"/>
          <w:shd w:val="clear" w:color="auto" w:fill="FFFFFF"/>
          <w:lang w:val="pl-PL"/>
        </w:rPr>
        <w:t xml:space="preserve">Qurate Retail Group oraz Accenture. </w:t>
      </w:r>
      <w:r w:rsidRPr="001B3B10">
        <w:rPr>
          <w:rFonts w:ascii="Calibri" w:hAnsi="Calibri" w:cs="Calibri"/>
          <w:color w:val="1F1F1F"/>
          <w:shd w:val="clear" w:color="auto" w:fill="FFFFFF"/>
          <w:lang w:val="pl-PL"/>
        </w:rPr>
        <w:br/>
      </w:r>
      <w:r w:rsidRPr="001B3B10">
        <w:rPr>
          <w:rFonts w:ascii="Calibri" w:hAnsi="Calibri" w:cs="Calibri"/>
          <w:color w:val="1F1F1F"/>
          <w:shd w:val="clear" w:color="auto" w:fill="FFFFFF"/>
          <w:lang w:val="pl-PL"/>
        </w:rPr>
        <w:lastRenderedPageBreak/>
        <w:br/>
      </w:r>
      <w:r w:rsidR="002877D4" w:rsidRPr="002877D4">
        <w:rPr>
          <w:noProof/>
          <w:lang w:val="pl-PL"/>
        </w:rPr>
        <w:pict>
          <v:shape id="Picture 22" o:spid="_x0000_i1025" type="#_x0000_t75" alt="👉" style="width:12pt;height:12pt;visibility:visible;mso-wrap-style:square" o:bullet="t">
            <v:imagedata r:id="rId11" o:title="👉"/>
          </v:shape>
        </w:pict>
      </w:r>
      <w:r w:rsidRPr="001B3B10">
        <w:rPr>
          <w:rFonts w:ascii="Calibri" w:hAnsi="Calibri" w:cs="Calibri"/>
          <w:color w:val="050505"/>
          <w:lang w:val="pl-PL"/>
        </w:rPr>
        <w:t xml:space="preserve">Zarejestruj się </w:t>
      </w:r>
      <w:hyperlink r:id="rId12" w:history="1">
        <w:r w:rsidRPr="001B3B10">
          <w:rPr>
            <w:rStyle w:val="Hyperlink"/>
            <w:rFonts w:ascii="Calibri" w:hAnsi="Calibri" w:cs="Calibri"/>
            <w:color w:val="1155CC"/>
            <w:lang w:val="pl-PL"/>
          </w:rPr>
          <w:t>https://changemakers.diversityhub.org/</w:t>
        </w:r>
      </w:hyperlink>
    </w:p>
    <w:p w:rsidR="001B3B10" w:rsidRPr="001B3B10" w:rsidRDefault="001B3B10" w:rsidP="001B3B10">
      <w:pPr>
        <w:pStyle w:val="NormalWeb"/>
        <w:spacing w:before="0" w:beforeAutospacing="0" w:after="0" w:afterAutospacing="0"/>
        <w:rPr>
          <w:lang w:val="pl-PL"/>
        </w:rPr>
      </w:pPr>
      <w:r w:rsidRPr="001B3B10">
        <w:rPr>
          <w:rFonts w:ascii="Calibri" w:hAnsi="Calibri" w:cs="Calibri"/>
          <w:b/>
          <w:bCs/>
          <w:color w:val="000000"/>
          <w:lang w:val="pl-PL"/>
        </w:rPr>
        <w:t>Strona wydarzenia:</w:t>
      </w:r>
      <w:r w:rsidRPr="001B3B10">
        <w:rPr>
          <w:rFonts w:ascii="Calibri" w:hAnsi="Calibri" w:cs="Calibri"/>
          <w:color w:val="000000"/>
          <w:lang w:val="pl-PL"/>
        </w:rPr>
        <w:t xml:space="preserve"> https://changemakers.diversityhub.org/</w:t>
      </w:r>
    </w:p>
    <w:p w:rsidR="001B3B10" w:rsidRDefault="001B3B10" w:rsidP="001B3B10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Facebook:</w:t>
      </w:r>
      <w:r>
        <w:rPr>
          <w:rFonts w:ascii="Calibri" w:hAnsi="Calibri" w:cs="Calibri"/>
          <w:color w:val="000000"/>
        </w:rPr>
        <w:t xml:space="preserve"> https://fb.me/e/18SqcahEB</w:t>
      </w:r>
    </w:p>
    <w:p w:rsidR="001B3B10" w:rsidRDefault="001B3B10" w:rsidP="001B3B10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LinkedIn:</w:t>
      </w:r>
      <w:r>
        <w:rPr>
          <w:rFonts w:ascii="Calibri" w:hAnsi="Calibri" w:cs="Calibri"/>
          <w:color w:val="000000"/>
        </w:rPr>
        <w:t xml:space="preserve"> https://www.linkedin.com/events/changemakersconference-forhuman7109474467629703168/</w:t>
      </w:r>
    </w:p>
    <w:p w:rsidR="001B3B10" w:rsidRDefault="001B3B10" w:rsidP="001B3B10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br/>
        <w:t>Diversity Hub: </w:t>
      </w:r>
    </w:p>
    <w:p w:rsidR="00231D30" w:rsidRPr="001B3B10" w:rsidRDefault="001B3B10" w:rsidP="001B3B10">
      <w:hyperlink r:id="rId13" w:history="1">
        <w:r>
          <w:rPr>
            <w:rStyle w:val="Hyperlink"/>
            <w:color w:val="1155CC"/>
          </w:rPr>
          <w:t>@</w:t>
        </w:r>
        <w:proofErr w:type="spellStart"/>
        <w:r>
          <w:rPr>
            <w:rStyle w:val="Hyperlink"/>
            <w:color w:val="1155CC"/>
          </w:rPr>
          <w:t>diversityhubpl</w:t>
        </w:r>
        <w:proofErr w:type="spellEnd"/>
      </w:hyperlink>
      <w:r>
        <w:rPr>
          <w:color w:val="000000"/>
        </w:rPr>
        <w:t xml:space="preserve">  </w:t>
      </w:r>
      <w:hyperlink r:id="rId14" w:history="1">
        <w:r>
          <w:rPr>
            <w:rStyle w:val="Hyperlink"/>
            <w:color w:val="1155CC"/>
          </w:rPr>
          <w:t>Think Tank Diversity Hub</w:t>
        </w:r>
      </w:hyperlink>
    </w:p>
    <w:sectPr w:rsidR="00231D30" w:rsidRPr="001B3B10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BA" w:rsidRDefault="00372CBA">
      <w:pPr>
        <w:spacing w:after="0" w:line="240" w:lineRule="auto"/>
      </w:pPr>
      <w:r>
        <w:separator/>
      </w:r>
    </w:p>
  </w:endnote>
  <w:endnote w:type="continuationSeparator" w:id="0">
    <w:p w:rsidR="00372CBA" w:rsidRDefault="0037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30" w:rsidRDefault="00372C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46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lang w:val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-57149</wp:posOffset>
          </wp:positionH>
          <wp:positionV relativeFrom="paragraph">
            <wp:posOffset>167640</wp:posOffset>
          </wp:positionV>
          <wp:extent cx="6033135" cy="194310"/>
          <wp:effectExtent l="0" t="0" r="0" b="0"/>
          <wp:wrapNone/>
          <wp:docPr id="17354135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3135" cy="194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31D30" w:rsidRDefault="00231D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46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BA" w:rsidRDefault="00372CBA">
      <w:pPr>
        <w:spacing w:after="0" w:line="240" w:lineRule="auto"/>
      </w:pPr>
      <w:r>
        <w:separator/>
      </w:r>
    </w:p>
  </w:footnote>
  <w:footnote w:type="continuationSeparator" w:id="0">
    <w:p w:rsidR="00372CBA" w:rsidRDefault="00372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30" w:rsidRDefault="00372C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466"/>
      </w:tabs>
      <w:spacing w:after="0" w:line="240" w:lineRule="auto"/>
      <w:rPr>
        <w:color w:val="000000"/>
      </w:rPr>
    </w:pPr>
    <w:r>
      <w:rPr>
        <w:noProof/>
        <w:color w:val="000000"/>
        <w:lang w:val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-71754</wp:posOffset>
          </wp:positionH>
          <wp:positionV relativeFrom="margin">
            <wp:posOffset>-1676399</wp:posOffset>
          </wp:positionV>
          <wp:extent cx="6789420" cy="1335405"/>
          <wp:effectExtent l="0" t="0" r="0" b="0"/>
          <wp:wrapNone/>
          <wp:docPr id="1735413500" name="image2.png" descr="Obraz zawierający tekst, Czcionka, Grafika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raz zawierający tekst, Czcionka, Grafika, logo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9420" cy="1335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231D30" w:rsidRDefault="00231D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466"/>
      </w:tabs>
      <w:spacing w:after="0" w:line="240" w:lineRule="auto"/>
      <w:rPr>
        <w:color w:val="000000"/>
      </w:rPr>
    </w:pPr>
  </w:p>
  <w:p w:rsidR="00231D30" w:rsidRDefault="00231D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466"/>
      </w:tabs>
      <w:spacing w:after="0" w:line="240" w:lineRule="auto"/>
      <w:rPr>
        <w:color w:val="000000"/>
      </w:rPr>
    </w:pPr>
  </w:p>
  <w:p w:rsidR="00231D30" w:rsidRDefault="00231D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466"/>
      </w:tabs>
      <w:spacing w:after="0" w:line="240" w:lineRule="auto"/>
      <w:rPr>
        <w:color w:val="000000"/>
      </w:rPr>
    </w:pPr>
  </w:p>
  <w:p w:rsidR="00231D30" w:rsidRDefault="00231D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466"/>
      </w:tabs>
      <w:spacing w:after="0" w:line="240" w:lineRule="auto"/>
      <w:rPr>
        <w:color w:val="000000"/>
      </w:rPr>
    </w:pPr>
  </w:p>
  <w:p w:rsidR="00231D30" w:rsidRDefault="00231D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466"/>
      </w:tabs>
      <w:spacing w:after="0" w:line="240" w:lineRule="auto"/>
      <w:rPr>
        <w:color w:val="000000"/>
      </w:rPr>
    </w:pPr>
  </w:p>
  <w:p w:rsidR="00231D30" w:rsidRDefault="00231D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466"/>
      </w:tabs>
      <w:spacing w:after="0" w:line="240" w:lineRule="auto"/>
      <w:rPr>
        <w:color w:val="000000"/>
      </w:rPr>
    </w:pPr>
  </w:p>
  <w:p w:rsidR="00231D30" w:rsidRDefault="00231D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466"/>
      </w:tabs>
      <w:spacing w:after="0" w:line="240" w:lineRule="auto"/>
      <w:rPr>
        <w:color w:val="000000"/>
      </w:rPr>
    </w:pPr>
  </w:p>
  <w:p w:rsidR="00231D30" w:rsidRDefault="00231D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466"/>
      </w:tabs>
      <w:spacing w:after="0" w:line="240" w:lineRule="auto"/>
      <w:rPr>
        <w:color w:val="000000"/>
      </w:rPr>
    </w:pPr>
  </w:p>
  <w:p w:rsidR="00231D30" w:rsidRDefault="00231D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46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👨‍🍳" style="width:12pt;height:12pt;visibility:visible;mso-wrap-style:square" o:bullet="t">
        <v:imagedata r:id="rId1" o:title="👨‍🍳"/>
      </v:shape>
    </w:pict>
  </w:numPicBullet>
  <w:numPicBullet w:numPicBulletId="1">
    <w:pict>
      <v:shape id="_x0000_i1052" type="#_x0000_t75" alt="🍽️" style="width:12pt;height:12pt;visibility:visible;mso-wrap-style:square" o:bullet="t">
        <v:imagedata r:id="rId2" o:title="🍽️"/>
      </v:shape>
    </w:pict>
  </w:numPicBullet>
  <w:numPicBullet w:numPicBulletId="2">
    <w:pict>
      <v:shape id="_x0000_i1053" type="#_x0000_t75" alt="🥇" style="width:12pt;height:12pt;visibility:visible;mso-wrap-style:square" o:bullet="t">
        <v:imagedata r:id="rId3" o:title="🥇"/>
      </v:shape>
    </w:pict>
  </w:numPicBullet>
  <w:numPicBullet w:numPicBulletId="3">
    <w:pict>
      <v:shape id="_x0000_i1054" type="#_x0000_t75" alt="👉" style="width:12pt;height:12pt;visibility:visible;mso-wrap-style:square" o:bullet="t">
        <v:imagedata r:id="rId4" o:title="👉"/>
      </v:shape>
    </w:pict>
  </w:numPicBullet>
  <w:numPicBullet w:numPicBulletId="4">
    <w:pict>
      <v:shape id="_x0000_i1055" type="#_x0000_t75" alt="🌶️" style="width:12pt;height:12pt;visibility:visible;mso-wrap-style:square" o:bullet="t">
        <v:imagedata r:id="rId5" o:title="🌶️"/>
      </v:shape>
    </w:pict>
  </w:numPicBullet>
  <w:abstractNum w:abstractNumId="0">
    <w:nsid w:val="01A41389"/>
    <w:multiLevelType w:val="hybridMultilevel"/>
    <w:tmpl w:val="475E4044"/>
    <w:lvl w:ilvl="0" w:tplc="F6F84FB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0FE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647D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E2F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63B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3C0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CCF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C60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288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8D17B6E"/>
    <w:multiLevelType w:val="hybridMultilevel"/>
    <w:tmpl w:val="E5521CC4"/>
    <w:lvl w:ilvl="0" w:tplc="CF826A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E67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505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A0C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CA2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1423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E80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2EB5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F07B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51F6A19"/>
    <w:multiLevelType w:val="hybridMultilevel"/>
    <w:tmpl w:val="0DF83986"/>
    <w:lvl w:ilvl="0" w:tplc="405EEB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081B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E052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E09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058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88B5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968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A98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6A7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8564E90"/>
    <w:multiLevelType w:val="hybridMultilevel"/>
    <w:tmpl w:val="7B669548"/>
    <w:lvl w:ilvl="0" w:tplc="6D1686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EA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A9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201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B6E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425E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746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5E09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5A7F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E4A412A"/>
    <w:multiLevelType w:val="hybridMultilevel"/>
    <w:tmpl w:val="6D385D94"/>
    <w:lvl w:ilvl="0" w:tplc="4CFA6D3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65A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C48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02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DC46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9025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E5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EB7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7C1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12476FA"/>
    <w:multiLevelType w:val="hybridMultilevel"/>
    <w:tmpl w:val="5CA0BFF2"/>
    <w:lvl w:ilvl="0" w:tplc="5B88CE1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CE1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B6DF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48D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2A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F23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BA8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4E2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A0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3D94A35"/>
    <w:multiLevelType w:val="hybridMultilevel"/>
    <w:tmpl w:val="1FCAF256"/>
    <w:lvl w:ilvl="0" w:tplc="4F1C66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018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54BC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30E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F80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36A7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FEF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EF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06B0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D855EE8"/>
    <w:multiLevelType w:val="multilevel"/>
    <w:tmpl w:val="7990F4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4A94190"/>
    <w:multiLevelType w:val="hybridMultilevel"/>
    <w:tmpl w:val="0B04D926"/>
    <w:lvl w:ilvl="0" w:tplc="1FCA101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603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6AE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0F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D450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CC9C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8E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0D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EE4C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62D7778"/>
    <w:multiLevelType w:val="hybridMultilevel"/>
    <w:tmpl w:val="2F5E84B6"/>
    <w:lvl w:ilvl="0" w:tplc="B720F9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BE3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8459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CA4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C0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9036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386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826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D6A4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E780BCA"/>
    <w:multiLevelType w:val="hybridMultilevel"/>
    <w:tmpl w:val="0254989C"/>
    <w:lvl w:ilvl="0" w:tplc="3760BD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D662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0A25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81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A9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6C6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5E2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D82A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20DA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27068AB"/>
    <w:multiLevelType w:val="hybridMultilevel"/>
    <w:tmpl w:val="78EEC8B6"/>
    <w:lvl w:ilvl="0" w:tplc="7B68B7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7C81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DC7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186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2BA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6495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9E8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6E0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2439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4A916A6"/>
    <w:multiLevelType w:val="hybridMultilevel"/>
    <w:tmpl w:val="2626D6FA"/>
    <w:lvl w:ilvl="0" w:tplc="BAC221D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C2A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D06F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883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5623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169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200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EC6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D493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6F95C29"/>
    <w:multiLevelType w:val="multilevel"/>
    <w:tmpl w:val="5EAA109C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9F0B6B"/>
    <w:multiLevelType w:val="hybridMultilevel"/>
    <w:tmpl w:val="79A40362"/>
    <w:lvl w:ilvl="0" w:tplc="03DEBBD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46B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D63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EE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6A98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C25F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829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829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92B8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35544D8"/>
    <w:multiLevelType w:val="hybridMultilevel"/>
    <w:tmpl w:val="972AA912"/>
    <w:lvl w:ilvl="0" w:tplc="B74A198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50CD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92B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D4E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0EA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8F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400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A3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9A0E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10"/>
  </w:num>
  <w:num w:numId="13">
    <w:abstractNumId w:val="8"/>
  </w:num>
  <w:num w:numId="14">
    <w:abstractNumId w:val="1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1D30"/>
    <w:rsid w:val="001B3B10"/>
    <w:rsid w:val="00231D30"/>
    <w:rsid w:val="002877D4"/>
    <w:rsid w:val="00372CBA"/>
    <w:rsid w:val="004D5A7E"/>
    <w:rsid w:val="00D0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4A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66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4A7"/>
  </w:style>
  <w:style w:type="paragraph" w:styleId="Footer">
    <w:name w:val="footer"/>
    <w:basedOn w:val="Normal"/>
    <w:link w:val="FooterChar"/>
    <w:uiPriority w:val="99"/>
    <w:unhideWhenUsed/>
    <w:rsid w:val="00866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4A7"/>
  </w:style>
  <w:style w:type="paragraph" w:styleId="ListParagraph">
    <w:name w:val="List Paragraph"/>
    <w:basedOn w:val="Normal"/>
    <w:uiPriority w:val="34"/>
    <w:qFormat/>
    <w:rsid w:val="00866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4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6D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1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11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11FC"/>
    <w:rPr>
      <w:sz w:val="20"/>
      <w:szCs w:val="20"/>
    </w:rPr>
  </w:style>
  <w:style w:type="character" w:customStyle="1" w:styleId="cf01">
    <w:name w:val="cf01"/>
    <w:basedOn w:val="DefaultParagraphFont"/>
    <w:rsid w:val="008411FC"/>
    <w:rPr>
      <w:rFonts w:ascii="Segoe UI" w:hAnsi="Segoe UI" w:cs="Segoe UI" w:hint="default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xexx8yu">
    <w:name w:val="xexx8yu"/>
    <w:basedOn w:val="DefaultParagraphFont"/>
    <w:rsid w:val="004D5A7E"/>
  </w:style>
  <w:style w:type="paragraph" w:styleId="BalloonText">
    <w:name w:val="Balloon Text"/>
    <w:basedOn w:val="Normal"/>
    <w:link w:val="BalloonTextChar"/>
    <w:uiPriority w:val="99"/>
    <w:semiHidden/>
    <w:unhideWhenUsed/>
    <w:rsid w:val="004D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4A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66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4A7"/>
  </w:style>
  <w:style w:type="paragraph" w:styleId="Footer">
    <w:name w:val="footer"/>
    <w:basedOn w:val="Normal"/>
    <w:link w:val="FooterChar"/>
    <w:uiPriority w:val="99"/>
    <w:unhideWhenUsed/>
    <w:rsid w:val="00866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4A7"/>
  </w:style>
  <w:style w:type="paragraph" w:styleId="ListParagraph">
    <w:name w:val="List Paragraph"/>
    <w:basedOn w:val="Normal"/>
    <w:uiPriority w:val="34"/>
    <w:qFormat/>
    <w:rsid w:val="00866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4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6D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1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11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11FC"/>
    <w:rPr>
      <w:sz w:val="20"/>
      <w:szCs w:val="20"/>
    </w:rPr>
  </w:style>
  <w:style w:type="character" w:customStyle="1" w:styleId="cf01">
    <w:name w:val="cf01"/>
    <w:basedOn w:val="DefaultParagraphFont"/>
    <w:rsid w:val="008411FC"/>
    <w:rPr>
      <w:rFonts w:ascii="Segoe UI" w:hAnsi="Segoe UI" w:cs="Segoe UI" w:hint="default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xexx8yu">
    <w:name w:val="xexx8yu"/>
    <w:basedOn w:val="DefaultParagraphFont"/>
    <w:rsid w:val="004D5A7E"/>
  </w:style>
  <w:style w:type="paragraph" w:styleId="BalloonText">
    <w:name w:val="Balloon Text"/>
    <w:basedOn w:val="Normal"/>
    <w:link w:val="BalloonTextChar"/>
    <w:uiPriority w:val="99"/>
    <w:semiHidden/>
    <w:unhideWhenUsed/>
    <w:rsid w:val="004D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diversityhub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vents.diversityhub.org/registration-fre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linkedin.com/company/think-tank-diversity-hub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0zsxoQWhDbeXMUZjov8yi5r+Ew==">AMUW2mWiTUPObtxockzPSlEKnXtGcH4kQBwwXagAJ0io/W45lUfPUFITI+IAsaW+BLKZQ4eFt0euqJqwF3MBtJY87X3fszqiQigylW4aAIC7KsPgeS5rSPc=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Wawrzynek</dc:creator>
  <cp:lastModifiedBy>DORRO STUDIO</cp:lastModifiedBy>
  <cp:revision>2</cp:revision>
  <dcterms:created xsi:type="dcterms:W3CDTF">2023-11-09T11:25:00Z</dcterms:created>
  <dcterms:modified xsi:type="dcterms:W3CDTF">2023-11-09T11:25:00Z</dcterms:modified>
</cp:coreProperties>
</file>